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B6C" w:rsidRDefault="00537B6C" w:rsidP="00537B6C">
      <w:pPr>
        <w:ind w:left="-567" w:firstLine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1066" w:rsidRDefault="008A43B1" w:rsidP="004F4F9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noProof/>
          <w:lang w:bidi="ar-SA"/>
        </w:rPr>
        <w:drawing>
          <wp:inline distT="0" distB="0" distL="0" distR="0">
            <wp:extent cx="6805645" cy="9362209"/>
            <wp:effectExtent l="0" t="0" r="0" b="0"/>
            <wp:docPr id="1" name="Рисунок 1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7995" cy="9365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1066" w:rsidRPr="00537B6C" w:rsidRDefault="00371066" w:rsidP="004F4F9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71066" w:rsidRDefault="008E7398">
      <w:pPr>
        <w:tabs>
          <w:tab w:val="left" w:pos="660"/>
        </w:tabs>
        <w:ind w:left="360" w:hanging="360"/>
        <w:outlineLvl w:val="1"/>
        <w:rPr>
          <w:rFonts w:ascii="Times New Roman" w:hAnsi="Times New Roman" w:cs="Times New Roman"/>
          <w:b/>
          <w:sz w:val="28"/>
          <w:szCs w:val="28"/>
        </w:rPr>
      </w:pPr>
      <w:bookmarkStart w:id="0" w:name="bookmark2"/>
      <w:r w:rsidRPr="00537B6C">
        <w:rPr>
          <w:rFonts w:ascii="Times New Roman" w:hAnsi="Times New Roman" w:cs="Times New Roman"/>
          <w:b/>
          <w:sz w:val="28"/>
          <w:szCs w:val="28"/>
        </w:rPr>
        <w:lastRenderedPageBreak/>
        <w:t>3.</w:t>
      </w:r>
      <w:r w:rsidRPr="00537B6C">
        <w:rPr>
          <w:rFonts w:ascii="Times New Roman" w:hAnsi="Times New Roman" w:cs="Times New Roman"/>
          <w:b/>
          <w:sz w:val="28"/>
          <w:szCs w:val="28"/>
        </w:rPr>
        <w:tab/>
        <w:t>Порядок пользования педагогически</w:t>
      </w:r>
      <w:r w:rsidR="00371066">
        <w:rPr>
          <w:rFonts w:ascii="Times New Roman" w:hAnsi="Times New Roman" w:cs="Times New Roman"/>
          <w:b/>
          <w:sz w:val="28"/>
          <w:szCs w:val="28"/>
        </w:rPr>
        <w:t>ми работниками образовательными</w:t>
      </w:r>
    </w:p>
    <w:p w:rsidR="001945E5" w:rsidRPr="00537B6C" w:rsidRDefault="008E7398">
      <w:pPr>
        <w:tabs>
          <w:tab w:val="left" w:pos="660"/>
        </w:tabs>
        <w:ind w:left="360" w:hanging="360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537B6C">
        <w:rPr>
          <w:rFonts w:ascii="Times New Roman" w:hAnsi="Times New Roman" w:cs="Times New Roman"/>
          <w:b/>
          <w:sz w:val="28"/>
          <w:szCs w:val="28"/>
        </w:rPr>
        <w:t>услугами</w:t>
      </w:r>
      <w:bookmarkEnd w:id="0"/>
    </w:p>
    <w:p w:rsidR="001945E5" w:rsidRPr="00537B6C" w:rsidRDefault="00537B6C" w:rsidP="004F4F97">
      <w:pPr>
        <w:tabs>
          <w:tab w:val="left" w:pos="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7398" w:rsidRPr="00537B6C">
        <w:rPr>
          <w:rFonts w:ascii="Times New Roman" w:hAnsi="Times New Roman" w:cs="Times New Roman"/>
          <w:sz w:val="28"/>
          <w:szCs w:val="28"/>
        </w:rPr>
        <w:t>.1.</w:t>
      </w:r>
      <w:r w:rsidR="008E7398" w:rsidRPr="00537B6C">
        <w:rPr>
          <w:rFonts w:ascii="Times New Roman" w:hAnsi="Times New Roman" w:cs="Times New Roman"/>
          <w:sz w:val="28"/>
          <w:szCs w:val="28"/>
        </w:rPr>
        <w:tab/>
        <w:t xml:space="preserve">Педагогические работники имеют право на получение образовательных услуг по </w:t>
      </w:r>
      <w:r w:rsidR="004F4F97">
        <w:rPr>
          <w:rFonts w:ascii="Times New Roman" w:hAnsi="Times New Roman" w:cs="Times New Roman"/>
          <w:sz w:val="28"/>
          <w:szCs w:val="28"/>
        </w:rPr>
        <w:t>пр</w:t>
      </w:r>
      <w:r w:rsidR="008E7398" w:rsidRPr="00537B6C">
        <w:rPr>
          <w:rFonts w:ascii="Times New Roman" w:hAnsi="Times New Roman" w:cs="Times New Roman"/>
          <w:sz w:val="28"/>
          <w:szCs w:val="28"/>
        </w:rPr>
        <w:t xml:space="preserve">ограммам повышения квалификации, профессиональной переподготовки по профилю </w:t>
      </w:r>
      <w:r w:rsidR="004F4F97">
        <w:rPr>
          <w:rFonts w:ascii="Times New Roman" w:hAnsi="Times New Roman" w:cs="Times New Roman"/>
          <w:sz w:val="28"/>
          <w:szCs w:val="28"/>
        </w:rPr>
        <w:t>про</w:t>
      </w:r>
      <w:r w:rsidR="008E7398" w:rsidRPr="00537B6C">
        <w:rPr>
          <w:rFonts w:ascii="Times New Roman" w:hAnsi="Times New Roman" w:cs="Times New Roman"/>
          <w:sz w:val="28"/>
          <w:szCs w:val="28"/>
        </w:rPr>
        <w:t>фессиональной деятельности не реже чем один раз в три года.</w:t>
      </w:r>
    </w:p>
    <w:p w:rsidR="001945E5" w:rsidRPr="00537B6C" w:rsidRDefault="00537B6C" w:rsidP="004F4F97">
      <w:pPr>
        <w:tabs>
          <w:tab w:val="left" w:pos="4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8E7398" w:rsidRPr="00537B6C">
        <w:rPr>
          <w:rFonts w:ascii="Times New Roman" w:hAnsi="Times New Roman" w:cs="Times New Roman"/>
          <w:sz w:val="28"/>
          <w:szCs w:val="28"/>
        </w:rPr>
        <w:t>.2.</w:t>
      </w:r>
      <w:r w:rsidR="008E7398" w:rsidRPr="00537B6C">
        <w:rPr>
          <w:rFonts w:ascii="Times New Roman" w:hAnsi="Times New Roman" w:cs="Times New Roman"/>
          <w:sz w:val="28"/>
          <w:szCs w:val="28"/>
        </w:rPr>
        <w:tab/>
        <w:t>Педагогические работники, при условии положител</w:t>
      </w:r>
      <w:r w:rsidR="004F4F97">
        <w:rPr>
          <w:rFonts w:ascii="Times New Roman" w:hAnsi="Times New Roman" w:cs="Times New Roman"/>
          <w:sz w:val="28"/>
          <w:szCs w:val="28"/>
        </w:rPr>
        <w:t>ьного решения директора и в с</w:t>
      </w:r>
      <w:r w:rsidR="008E7398" w:rsidRPr="00537B6C">
        <w:rPr>
          <w:rFonts w:ascii="Times New Roman" w:hAnsi="Times New Roman" w:cs="Times New Roman"/>
          <w:sz w:val="28"/>
          <w:szCs w:val="28"/>
        </w:rPr>
        <w:t>лучае наличия финансовых средств, имеют право на бесп</w:t>
      </w:r>
      <w:r w:rsidR="004F4F97">
        <w:rPr>
          <w:rFonts w:ascii="Times New Roman" w:hAnsi="Times New Roman" w:cs="Times New Roman"/>
          <w:sz w:val="28"/>
          <w:szCs w:val="28"/>
        </w:rPr>
        <w:t>латное обучение по дополнительны</w:t>
      </w:r>
      <w:r w:rsidR="008E7398" w:rsidRPr="00537B6C">
        <w:rPr>
          <w:rFonts w:ascii="Times New Roman" w:hAnsi="Times New Roman" w:cs="Times New Roman"/>
          <w:sz w:val="28"/>
          <w:szCs w:val="28"/>
        </w:rPr>
        <w:t>м общеобразовательным программам.</w:t>
      </w:r>
    </w:p>
    <w:p w:rsidR="001945E5" w:rsidRDefault="008E7398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1" w:name="bookmark3"/>
      <w:r w:rsidRPr="00537B6C">
        <w:rPr>
          <w:rFonts w:ascii="Times New Roman" w:hAnsi="Times New Roman" w:cs="Times New Roman"/>
          <w:sz w:val="28"/>
          <w:szCs w:val="28"/>
        </w:rPr>
        <w:t>4.</w:t>
      </w:r>
      <w:r w:rsidRPr="00537B6C">
        <w:rPr>
          <w:rFonts w:ascii="Times New Roman" w:hAnsi="Times New Roman" w:cs="Times New Roman"/>
          <w:sz w:val="28"/>
          <w:szCs w:val="28"/>
        </w:rPr>
        <w:tab/>
        <w:t>Порядок пользования педагогическими работниками методическими услугами</w:t>
      </w:r>
      <w:bookmarkEnd w:id="1"/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</w:p>
    <w:p w:rsidR="008A43B1" w:rsidRPr="00537B6C" w:rsidRDefault="008A43B1" w:rsidP="004F4F97">
      <w:pPr>
        <w:tabs>
          <w:tab w:val="left" w:pos="660"/>
        </w:tabs>
        <w:ind w:left="360" w:hanging="360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bookmarkStart w:id="2" w:name="_GoBack"/>
      <w:r>
        <w:rPr>
          <w:rFonts w:ascii="Times New Roman" w:hAnsi="Times New Roman" w:cs="Times New Roman"/>
          <w:noProof/>
          <w:sz w:val="28"/>
          <w:szCs w:val="28"/>
          <w:lang w:bidi="ar-SA"/>
        </w:rPr>
        <w:drawing>
          <wp:inline distT="0" distB="0" distL="0" distR="0">
            <wp:extent cx="6265718" cy="8619456"/>
            <wp:effectExtent l="0" t="0" r="1905" b="0"/>
            <wp:docPr id="2" name="Рисунок 2" descr="C:\Users\Ильмира\Pictures\2019-02-25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Ильмира\Pictures\2019-02-25\Imag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6558" cy="86206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2"/>
    </w:p>
    <w:sectPr w:rsidR="008A43B1" w:rsidRPr="00537B6C" w:rsidSect="008A43B1">
      <w:type w:val="continuous"/>
      <w:pgSz w:w="11909" w:h="16840"/>
      <w:pgMar w:top="567" w:right="567" w:bottom="567" w:left="85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7B7A" w:rsidRDefault="006C7B7A" w:rsidP="001945E5">
      <w:r>
        <w:separator/>
      </w:r>
    </w:p>
  </w:endnote>
  <w:endnote w:type="continuationSeparator" w:id="0">
    <w:p w:rsidR="006C7B7A" w:rsidRDefault="006C7B7A" w:rsidP="00194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7B7A" w:rsidRDefault="006C7B7A"/>
  </w:footnote>
  <w:footnote w:type="continuationSeparator" w:id="0">
    <w:p w:rsidR="006C7B7A" w:rsidRDefault="006C7B7A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45E5"/>
    <w:rsid w:val="00040838"/>
    <w:rsid w:val="001945E5"/>
    <w:rsid w:val="00371066"/>
    <w:rsid w:val="004F4F97"/>
    <w:rsid w:val="00537B6C"/>
    <w:rsid w:val="006C7B7A"/>
    <w:rsid w:val="00700AFA"/>
    <w:rsid w:val="008A43B1"/>
    <w:rsid w:val="008E7398"/>
    <w:rsid w:val="00D51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5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45E5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3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3B1"/>
    <w:rPr>
      <w:rFonts w:ascii="Tahoma" w:hAnsi="Tahoma" w:cs="Tahoma"/>
      <w:color w:val="00000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1945E5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945E5"/>
    <w:rPr>
      <w:color w:val="0066CC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8A43B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A43B1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Рамиля</dc:creator>
  <cp:lastModifiedBy>Ильмира</cp:lastModifiedBy>
  <cp:revision>5</cp:revision>
  <cp:lastPrinted>2019-02-15T11:20:00Z</cp:lastPrinted>
  <dcterms:created xsi:type="dcterms:W3CDTF">2019-02-12T13:08:00Z</dcterms:created>
  <dcterms:modified xsi:type="dcterms:W3CDTF">2019-02-25T11:00:00Z</dcterms:modified>
</cp:coreProperties>
</file>